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4" w:rsidRDefault="00194C14" w:rsidP="007B5BF8">
      <w:pPr>
        <w:jc w:val="right"/>
        <w:rPr>
          <w:rFonts w:eastAsia="Calibri" w:cs="Times New Roman"/>
          <w:u w:val="single"/>
          <w:lang w:eastAsia="en-US"/>
        </w:rPr>
      </w:pPr>
      <w:bookmarkStart w:id="0" w:name="_GoBack"/>
      <w:bookmarkEnd w:id="0"/>
    </w:p>
    <w:p w:rsidR="002C7493" w:rsidRDefault="002C7493" w:rsidP="007B5BF8">
      <w:pPr>
        <w:jc w:val="right"/>
        <w:rPr>
          <w:rFonts w:eastAsia="Calibri" w:cs="Times New Roman"/>
          <w:u w:val="single"/>
          <w:lang w:eastAsia="en-US"/>
        </w:rPr>
      </w:pPr>
      <w:r w:rsidRPr="00DB06F3">
        <w:rPr>
          <w:rFonts w:eastAsia="Calibri" w:cs="Times New Roman"/>
          <w:u w:val="single"/>
          <w:lang w:eastAsia="en-US"/>
        </w:rPr>
        <w:t>Załącznik nr 1 do zapytania ofertowego</w:t>
      </w:r>
    </w:p>
    <w:p w:rsidR="000230CA" w:rsidRPr="00DB06F3" w:rsidRDefault="000230CA" w:rsidP="007B5BF8">
      <w:pPr>
        <w:jc w:val="right"/>
        <w:rPr>
          <w:rFonts w:eastAsia="Calibri" w:cs="Times New Roman"/>
          <w:u w:val="single"/>
          <w:lang w:eastAsia="en-US"/>
        </w:rPr>
      </w:pPr>
    </w:p>
    <w:p w:rsidR="002C7493" w:rsidRPr="00DB06F3" w:rsidRDefault="002C7493" w:rsidP="002C7493">
      <w:pPr>
        <w:jc w:val="right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………………... , …....</w:t>
      </w:r>
    </w:p>
    <w:p w:rsidR="002C7493" w:rsidRPr="00DB06F3" w:rsidRDefault="002C7493" w:rsidP="00DB06F3">
      <w:pPr>
        <w:jc w:val="right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miejscowość , data</w:t>
      </w:r>
    </w:p>
    <w:p w:rsidR="00841CFE" w:rsidRDefault="00194C14" w:rsidP="00194C14">
      <w:pPr>
        <w:tabs>
          <w:tab w:val="left" w:pos="6810"/>
        </w:tabs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ab/>
      </w:r>
    </w:p>
    <w:p w:rsidR="002C7493" w:rsidRPr="00DB06F3" w:rsidRDefault="002C7493" w:rsidP="002C7493">
      <w:pPr>
        <w:jc w:val="center"/>
        <w:rPr>
          <w:rFonts w:eastAsia="Calibri" w:cs="Times New Roman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FORMULARZ OFERTY</w:t>
      </w:r>
    </w:p>
    <w:p w:rsidR="002C7493" w:rsidRPr="00DB06F3" w:rsidRDefault="002C7493" w:rsidP="002C7493">
      <w:pPr>
        <w:jc w:val="both"/>
        <w:rPr>
          <w:rFonts w:eastAsia="Calibri" w:cs="Times New Roman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Wykonawca: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REGON: 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</w:p>
    <w:p w:rsidR="000230CA" w:rsidRDefault="002C7493" w:rsidP="00841CFE">
      <w:pPr>
        <w:jc w:val="center"/>
        <w:rPr>
          <w:rFonts w:eastAsia="Calibri" w:cstheme="minorHAnsi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OFERTA</w:t>
      </w:r>
      <w:r w:rsidR="00841CFE">
        <w:rPr>
          <w:rFonts w:eastAsia="Calibri" w:cs="Times New Roman"/>
          <w:b/>
          <w:lang w:eastAsia="en-US"/>
        </w:rPr>
        <w:br/>
      </w:r>
      <w:r w:rsidR="00841CFE" w:rsidRPr="00B61B96">
        <w:rPr>
          <w:rFonts w:eastAsia="Calibri" w:cstheme="minorHAnsi"/>
          <w:b/>
          <w:lang w:eastAsia="en-US"/>
        </w:rPr>
        <w:t xml:space="preserve"> </w:t>
      </w:r>
      <w:r w:rsidR="000230CA">
        <w:rPr>
          <w:rFonts w:eastAsia="Calibri" w:cstheme="minorHAnsi"/>
          <w:b/>
          <w:lang w:eastAsia="en-US"/>
        </w:rPr>
        <w:t>do</w:t>
      </w:r>
      <w:r w:rsidR="00F37546" w:rsidRPr="00B61B96">
        <w:rPr>
          <w:rFonts w:eastAsia="Calibri" w:cstheme="minorHAnsi"/>
          <w:b/>
          <w:lang w:eastAsia="en-US"/>
        </w:rPr>
        <w:t xml:space="preserve"> </w:t>
      </w:r>
      <w:r w:rsidR="000230CA">
        <w:rPr>
          <w:rFonts w:eastAsia="Calibri" w:cstheme="minorHAnsi"/>
          <w:b/>
          <w:lang w:eastAsia="en-US"/>
        </w:rPr>
        <w:t xml:space="preserve">zapytania ofertowego nr </w:t>
      </w:r>
      <w:r w:rsidR="00F834ED">
        <w:rPr>
          <w:rFonts w:eastAsia="Calibri" w:cstheme="minorHAnsi"/>
          <w:b/>
          <w:lang w:eastAsia="en-US"/>
        </w:rPr>
        <w:t>6</w:t>
      </w:r>
      <w:r w:rsidR="000230CA">
        <w:rPr>
          <w:rFonts w:eastAsia="Calibri" w:cstheme="minorHAnsi"/>
          <w:b/>
          <w:lang w:eastAsia="en-US"/>
        </w:rPr>
        <w:t xml:space="preserve">/2017 </w:t>
      </w:r>
    </w:p>
    <w:p w:rsidR="000230CA" w:rsidRDefault="000230CA" w:rsidP="000230CA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:rsidR="002C7493" w:rsidRPr="000230CA" w:rsidRDefault="000230CA" w:rsidP="000230CA">
      <w:pPr>
        <w:spacing w:after="0" w:line="240" w:lineRule="auto"/>
        <w:jc w:val="center"/>
        <w:rPr>
          <w:rFonts w:cstheme="minorHAnsi"/>
          <w:b/>
        </w:rPr>
      </w:pPr>
      <w:r w:rsidRPr="000230CA">
        <w:rPr>
          <w:rFonts w:eastAsia="Calibri" w:cstheme="minorHAnsi"/>
          <w:b/>
          <w:lang w:eastAsia="en-US"/>
        </w:rPr>
        <w:t>Zakup sprzętu medycznego</w:t>
      </w:r>
      <w:r w:rsidR="005E22C2" w:rsidRPr="000230CA">
        <w:rPr>
          <w:rFonts w:cstheme="minorHAnsi"/>
          <w:b/>
        </w:rPr>
        <w:t xml:space="preserve"> </w:t>
      </w:r>
      <w:r w:rsidR="00F834ED">
        <w:rPr>
          <w:rFonts w:cstheme="minorHAnsi"/>
          <w:b/>
        </w:rPr>
        <w:t xml:space="preserve"> </w:t>
      </w:r>
      <w:r w:rsidR="00F834ED" w:rsidRPr="00F834ED">
        <w:rPr>
          <w:rFonts w:cstheme="minorHAnsi"/>
          <w:b/>
        </w:rPr>
        <w:t>do gabinetu zabiegowo-diagnostycznego</w:t>
      </w:r>
    </w:p>
    <w:p w:rsidR="00B61B96" w:rsidRPr="000230CA" w:rsidRDefault="00B61B96" w:rsidP="000230CA">
      <w:pPr>
        <w:spacing w:after="0" w:line="240" w:lineRule="auto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w ramach projektu pn. </w:t>
      </w:r>
    </w:p>
    <w:p w:rsidR="000230CA" w:rsidRPr="000230CA" w:rsidRDefault="000230CA" w:rsidP="000230CA">
      <w:pPr>
        <w:spacing w:after="0" w:line="240" w:lineRule="auto"/>
        <w:ind w:right="280"/>
        <w:jc w:val="center"/>
        <w:rPr>
          <w:rFonts w:cstheme="minorHAnsi"/>
          <w:b/>
          <w:bCs/>
        </w:rPr>
      </w:pPr>
      <w:r w:rsidRPr="000230CA">
        <w:rPr>
          <w:rFonts w:cstheme="minorHAnsi"/>
          <w:b/>
        </w:rPr>
        <w:t>„</w:t>
      </w:r>
      <w:r w:rsidRPr="000230CA">
        <w:rPr>
          <w:rFonts w:cstheme="minorHAnsi"/>
          <w:b/>
          <w:bCs/>
        </w:rPr>
        <w:t>Zwiększenie dostępności do świadczeń opieki zdrowotnej w zakresie dysfunkcji narządu wzroku poprzez zakup sprzętu medycznego oraz IT dla SPEKTRUM Sp. z o.o. we Wrocławiu”</w:t>
      </w:r>
    </w:p>
    <w:p w:rsidR="00B61B96" w:rsidRPr="000230CA" w:rsidRDefault="00B61B96" w:rsidP="000230CA">
      <w:pPr>
        <w:spacing w:after="0" w:line="240" w:lineRule="auto"/>
        <w:ind w:right="280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 o nr </w:t>
      </w:r>
      <w:r w:rsidR="000230CA" w:rsidRPr="000230CA">
        <w:rPr>
          <w:rFonts w:cstheme="minorHAnsi"/>
          <w:b/>
        </w:rPr>
        <w:t>RPDS.06.02.00-02-0048/16</w:t>
      </w:r>
      <w:r w:rsidRPr="000230CA">
        <w:rPr>
          <w:rFonts w:cstheme="minorHAnsi"/>
          <w:b/>
        </w:rPr>
        <w:t>,</w:t>
      </w:r>
    </w:p>
    <w:p w:rsidR="00B61B96" w:rsidRPr="000230CA" w:rsidRDefault="00B61B96" w:rsidP="000230CA">
      <w:pPr>
        <w:spacing w:after="0" w:line="240" w:lineRule="auto"/>
        <w:ind w:right="280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współfinansowanego z Europejskiego Funduszu Rozwoju Regionalnego </w:t>
      </w:r>
      <w:r w:rsidRPr="000230CA">
        <w:rPr>
          <w:rFonts w:cstheme="minorHAnsi"/>
          <w:b/>
        </w:rPr>
        <w:br/>
        <w:t xml:space="preserve">w ramach Osi Priorytetowej </w:t>
      </w:r>
      <w:r w:rsidRPr="000230CA">
        <w:rPr>
          <w:rFonts w:eastAsiaTheme="minorHAnsi" w:cstheme="minorHAnsi"/>
          <w:b/>
          <w:lang w:eastAsia="en-US"/>
        </w:rPr>
        <w:t xml:space="preserve">6 Infrastruktura spójności społecznej, </w:t>
      </w:r>
      <w:r w:rsidRPr="000230CA">
        <w:rPr>
          <w:rFonts w:eastAsiaTheme="minorHAnsi" w:cstheme="minorHAnsi"/>
          <w:b/>
          <w:lang w:eastAsia="en-US"/>
        </w:rPr>
        <w:br/>
      </w:r>
      <w:r w:rsidRPr="000230CA">
        <w:rPr>
          <w:rFonts w:cstheme="minorHAnsi"/>
          <w:b/>
        </w:rPr>
        <w:t xml:space="preserve">Działania </w:t>
      </w:r>
      <w:r w:rsidRPr="000230CA">
        <w:rPr>
          <w:rFonts w:eastAsiaTheme="minorHAnsi" w:cstheme="minorHAnsi"/>
          <w:b/>
          <w:lang w:eastAsia="en-US"/>
        </w:rPr>
        <w:t>6.2 Inwestycje w infrastrukturę zdrowotną</w:t>
      </w:r>
      <w:r w:rsidRPr="000230CA">
        <w:rPr>
          <w:rFonts w:cstheme="minorHAnsi"/>
          <w:b/>
        </w:rPr>
        <w:t xml:space="preserve">, </w:t>
      </w:r>
      <w:r w:rsidRPr="000230CA">
        <w:rPr>
          <w:rFonts w:cstheme="minorHAnsi"/>
          <w:b/>
        </w:rPr>
        <w:br/>
        <w:t>Regionalnego Programu Operacyjnego Województwa Dolnośląskiego 2014-2020</w:t>
      </w:r>
      <w:r w:rsidR="000230CA" w:rsidRPr="000230CA">
        <w:rPr>
          <w:rFonts w:cstheme="minorHAnsi"/>
          <w:b/>
        </w:rPr>
        <w:t xml:space="preserve"> </w:t>
      </w:r>
    </w:p>
    <w:p w:rsidR="00B61B96" w:rsidRPr="00841CFE" w:rsidRDefault="00B61B96" w:rsidP="00841CFE">
      <w:pPr>
        <w:jc w:val="center"/>
        <w:rPr>
          <w:rFonts w:eastAsia="Calibri" w:cs="Times New Roman"/>
          <w:b/>
          <w:lang w:eastAsia="en-US"/>
        </w:rPr>
      </w:pPr>
    </w:p>
    <w:p w:rsidR="00841CFE" w:rsidRDefault="00841CFE" w:rsidP="002C7493">
      <w:pPr>
        <w:jc w:val="both"/>
        <w:rPr>
          <w:rFonts w:eastAsia="Calibri" w:cs="Tahoma"/>
          <w:u w:val="single"/>
          <w:lang w:eastAsia="en-US"/>
        </w:rPr>
      </w:pPr>
    </w:p>
    <w:p w:rsidR="00E35D06" w:rsidRDefault="00E35D06">
      <w:pPr>
        <w:rPr>
          <w:rFonts w:eastAsia="Calibri" w:cstheme="minorHAnsi"/>
          <w:u w:val="single"/>
          <w:lang w:eastAsia="en-US"/>
        </w:rPr>
      </w:pPr>
      <w:r>
        <w:rPr>
          <w:rFonts w:eastAsia="Calibri" w:cstheme="minorHAnsi"/>
          <w:u w:val="single"/>
          <w:lang w:eastAsia="en-US"/>
        </w:rPr>
        <w:br w:type="page"/>
      </w:r>
    </w:p>
    <w:p w:rsidR="002C7493" w:rsidRPr="005E22C2" w:rsidRDefault="002C7493" w:rsidP="002C7493">
      <w:pPr>
        <w:jc w:val="both"/>
        <w:rPr>
          <w:rFonts w:eastAsia="Calibri" w:cstheme="minorHAnsi"/>
          <w:u w:val="single"/>
          <w:lang w:eastAsia="en-US"/>
        </w:rPr>
      </w:pPr>
      <w:r w:rsidRPr="005E22C2">
        <w:rPr>
          <w:rFonts w:eastAsia="Calibri" w:cstheme="minorHAnsi"/>
          <w:u w:val="single"/>
          <w:lang w:eastAsia="en-US"/>
        </w:rPr>
        <w:lastRenderedPageBreak/>
        <w:t xml:space="preserve">Oferujemy </w:t>
      </w:r>
      <w:r w:rsidR="00F37546" w:rsidRPr="005E22C2">
        <w:rPr>
          <w:rFonts w:eastAsia="Calibri" w:cstheme="minorHAnsi"/>
          <w:u w:val="single"/>
          <w:lang w:eastAsia="en-US"/>
        </w:rPr>
        <w:t xml:space="preserve">wykonanie </w:t>
      </w:r>
      <w:r w:rsidR="00F37546" w:rsidRPr="000230CA">
        <w:rPr>
          <w:rFonts w:eastAsia="Calibri" w:cstheme="minorHAnsi"/>
          <w:u w:val="single"/>
          <w:lang w:eastAsia="en-US"/>
        </w:rPr>
        <w:t>CZĘŚCI A</w:t>
      </w:r>
      <w:r w:rsidR="005846BE" w:rsidRPr="000230CA">
        <w:rPr>
          <w:rFonts w:eastAsia="Calibri" w:cstheme="minorHAnsi"/>
          <w:u w:val="single"/>
          <w:lang w:eastAsia="en-US"/>
        </w:rPr>
        <w:t xml:space="preserve"> </w:t>
      </w:r>
      <w:r w:rsidR="000230CA" w:rsidRPr="005E22C2">
        <w:rPr>
          <w:rFonts w:eastAsia="Calibri" w:cstheme="minorHAnsi"/>
          <w:u w:val="single"/>
          <w:lang w:eastAsia="en-US"/>
        </w:rPr>
        <w:t xml:space="preserve">przedmiotu zamówienia </w:t>
      </w:r>
      <w:r w:rsidR="005846BE" w:rsidRPr="000230CA">
        <w:rPr>
          <w:rFonts w:eastAsia="Calibri" w:cstheme="minorHAnsi"/>
          <w:u w:val="single"/>
          <w:lang w:eastAsia="en-US"/>
        </w:rPr>
        <w:t>(</w:t>
      </w:r>
      <w:r w:rsidR="00A55837" w:rsidRPr="00A55837">
        <w:rPr>
          <w:rFonts w:cstheme="minorHAnsi"/>
          <w:u w:val="single"/>
        </w:rPr>
        <w:t xml:space="preserve">Aparat </w:t>
      </w:r>
      <w:proofErr w:type="spellStart"/>
      <w:r w:rsidR="00A55837" w:rsidRPr="00A55837">
        <w:rPr>
          <w:rFonts w:cstheme="minorHAnsi"/>
          <w:u w:val="single"/>
        </w:rPr>
        <w:t>usg</w:t>
      </w:r>
      <w:proofErr w:type="spellEnd"/>
      <w:r w:rsidR="00A55837" w:rsidRPr="00A55837">
        <w:rPr>
          <w:rFonts w:cstheme="minorHAnsi"/>
          <w:u w:val="single"/>
        </w:rPr>
        <w:t xml:space="preserve"> oka (1 sztuka)</w:t>
      </w:r>
      <w:r w:rsidR="005846BE" w:rsidRPr="00A55837">
        <w:rPr>
          <w:rFonts w:eastAsia="Calibri" w:cstheme="minorHAnsi"/>
          <w:u w:val="single"/>
          <w:lang w:eastAsia="en-US"/>
        </w:rPr>
        <w:t>)</w:t>
      </w:r>
      <w:r w:rsidR="00F37546" w:rsidRPr="00A55837">
        <w:rPr>
          <w:rFonts w:eastAsia="Calibri" w:cstheme="minorHAnsi"/>
          <w:u w:val="single"/>
          <w:lang w:eastAsia="en-US"/>
        </w:rPr>
        <w:t xml:space="preserve"> </w:t>
      </w:r>
      <w:r w:rsidR="00F37546" w:rsidRPr="005E22C2">
        <w:rPr>
          <w:rFonts w:eastAsia="Calibri" w:cstheme="minorHAnsi"/>
          <w:u w:val="single"/>
          <w:lang w:eastAsia="en-US"/>
        </w:rPr>
        <w:t>za cenę</w:t>
      </w:r>
      <w:r w:rsidR="00DB06F3" w:rsidRPr="005E22C2">
        <w:rPr>
          <w:rStyle w:val="Odwoanieprzypisudolnego"/>
          <w:rFonts w:eastAsia="Calibri" w:cstheme="minorHAnsi"/>
          <w:u w:val="single"/>
          <w:lang w:eastAsia="en-US"/>
        </w:rPr>
        <w:footnoteReference w:id="1"/>
      </w:r>
      <w:r w:rsidR="00F37546" w:rsidRPr="005E22C2">
        <w:rPr>
          <w:rFonts w:eastAsia="Calibri" w:cstheme="minorHAnsi"/>
          <w:u w:val="single"/>
          <w:lang w:eastAsia="en-US"/>
        </w:rPr>
        <w:t>: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  <w:r w:rsidR="000230CA">
        <w:rPr>
          <w:rFonts w:eastAsia="Calibri" w:cs="Times New Roman"/>
          <w:lang w:eastAsia="en-US"/>
        </w:rPr>
        <w:t xml:space="preserve"> 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DB06F3" w:rsidRDefault="00DB06F3" w:rsidP="002C7493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Oświadczamy, że nasza oferta dla CZĘŚCI A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DB06F3" w:rsidRDefault="00DB06F3" w:rsidP="002C7493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</w:t>
      </w:r>
      <w:r w:rsidR="00841CFE">
        <w:t xml:space="preserve"> oraz ich wartość bez kwoty podatku</w:t>
      </w:r>
      <w:r>
        <w:t>: …………………………………..</w:t>
      </w:r>
      <w:r>
        <w:rPr>
          <w:rStyle w:val="Odwoanieprzypisudolnego"/>
        </w:rPr>
        <w:footnoteReference w:id="3"/>
      </w:r>
      <w:r w:rsidR="00841CFE">
        <w:t>.</w:t>
      </w:r>
    </w:p>
    <w:p w:rsidR="007B5BF8" w:rsidRDefault="007B5BF8" w:rsidP="00841CFE">
      <w:pPr>
        <w:jc w:val="both"/>
        <w:rPr>
          <w:rFonts w:eastAsia="Calibri" w:cs="Tahoma"/>
          <w:u w:val="single"/>
          <w:lang w:eastAsia="en-US"/>
        </w:rPr>
      </w:pPr>
    </w:p>
    <w:p w:rsidR="00841CFE" w:rsidRPr="00A55837" w:rsidRDefault="00841CFE" w:rsidP="00841CFE">
      <w:pPr>
        <w:jc w:val="both"/>
        <w:rPr>
          <w:rFonts w:eastAsia="Calibri" w:cstheme="minorHAnsi"/>
          <w:u w:val="single"/>
          <w:lang w:eastAsia="en-US"/>
        </w:rPr>
      </w:pPr>
      <w:r w:rsidRPr="00A55837">
        <w:rPr>
          <w:rFonts w:eastAsia="Calibri" w:cstheme="minorHAnsi"/>
          <w:u w:val="single"/>
          <w:lang w:eastAsia="en-US"/>
        </w:rPr>
        <w:t>Oferujemy wykonanie CZĘŚCI B</w:t>
      </w:r>
      <w:r w:rsidR="001C0B73" w:rsidRPr="00A55837">
        <w:rPr>
          <w:rFonts w:eastAsia="Calibri" w:cstheme="minorHAnsi"/>
          <w:u w:val="single"/>
          <w:lang w:eastAsia="en-US"/>
        </w:rPr>
        <w:t xml:space="preserve"> </w:t>
      </w:r>
      <w:r w:rsidR="000230CA" w:rsidRPr="00A55837">
        <w:rPr>
          <w:rFonts w:eastAsia="Calibri" w:cstheme="minorHAnsi"/>
          <w:u w:val="single"/>
          <w:lang w:eastAsia="en-US"/>
        </w:rPr>
        <w:t>przedmiotu zamówienia (</w:t>
      </w:r>
      <w:r w:rsidR="00A55837" w:rsidRPr="00A55837">
        <w:rPr>
          <w:rFonts w:eastAsia="Calibri" w:cstheme="minorHAnsi"/>
          <w:iCs/>
          <w:u w:val="single"/>
          <w:lang w:eastAsia="en-US"/>
        </w:rPr>
        <w:t xml:space="preserve">Laser </w:t>
      </w:r>
      <w:proofErr w:type="spellStart"/>
      <w:r w:rsidR="00A55837" w:rsidRPr="00A55837">
        <w:rPr>
          <w:rFonts w:eastAsia="Calibri" w:cstheme="minorHAnsi"/>
          <w:iCs/>
          <w:u w:val="single"/>
          <w:lang w:eastAsia="en-US"/>
        </w:rPr>
        <w:t>mikropulsowy</w:t>
      </w:r>
      <w:proofErr w:type="spellEnd"/>
      <w:r w:rsidR="00A55837" w:rsidRPr="00A55837">
        <w:rPr>
          <w:rFonts w:eastAsia="Calibri" w:cstheme="minorHAnsi"/>
          <w:iCs/>
          <w:u w:val="single"/>
          <w:lang w:eastAsia="en-US"/>
        </w:rPr>
        <w:t xml:space="preserve"> (1 sztuka)</w:t>
      </w:r>
      <w:r w:rsidR="000230CA" w:rsidRPr="00A55837">
        <w:rPr>
          <w:rFonts w:eastAsia="Calibri" w:cstheme="minorHAnsi"/>
          <w:iCs/>
          <w:u w:val="single"/>
          <w:lang w:eastAsia="en-US"/>
        </w:rPr>
        <w:t xml:space="preserve">) </w:t>
      </w:r>
      <w:r w:rsidRPr="00A55837">
        <w:rPr>
          <w:rFonts w:eastAsia="Calibri" w:cstheme="minorHAnsi"/>
          <w:u w:val="single"/>
          <w:lang w:eastAsia="en-US"/>
        </w:rPr>
        <w:t>za cenę</w:t>
      </w:r>
      <w:r w:rsidRPr="00A55837">
        <w:rPr>
          <w:rStyle w:val="Odwoanieprzypisudolnego"/>
          <w:rFonts w:eastAsia="Calibri" w:cstheme="minorHAnsi"/>
          <w:u w:val="single"/>
          <w:lang w:eastAsia="en-US"/>
        </w:rPr>
        <w:footnoteReference w:id="4"/>
      </w:r>
      <w:r w:rsidRPr="00A55837">
        <w:rPr>
          <w:rFonts w:eastAsia="Calibri" w:cstheme="minorHAnsi"/>
          <w:u w:val="single"/>
          <w:lang w:eastAsia="en-US"/>
        </w:rPr>
        <w:t>:</w:t>
      </w:r>
      <w:r w:rsidR="000230CA" w:rsidRPr="00A55837">
        <w:rPr>
          <w:rFonts w:eastAsia="Calibri" w:cstheme="minorHAnsi"/>
          <w:u w:val="single"/>
          <w:lang w:eastAsia="en-US"/>
        </w:rPr>
        <w:t xml:space="preserve"> 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841CFE" w:rsidRDefault="00841CFE" w:rsidP="00841CFE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Oświadczamy, że nasza oferta </w:t>
      </w:r>
      <w:r>
        <w:rPr>
          <w:rFonts w:eastAsia="Calibri" w:cs="Times New Roman"/>
          <w:lang w:eastAsia="en-US"/>
        </w:rPr>
        <w:t>dla CZĘŚCI B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5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841CFE" w:rsidRDefault="00841CFE" w:rsidP="00841CFE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6"/>
      </w:r>
      <w:r>
        <w:t>.</w:t>
      </w:r>
      <w:r w:rsidR="0084046E">
        <w:t xml:space="preserve"> </w:t>
      </w:r>
    </w:p>
    <w:p w:rsidR="002C7493" w:rsidRPr="00841CFE" w:rsidRDefault="002C7493" w:rsidP="002C7493">
      <w:pPr>
        <w:jc w:val="both"/>
        <w:rPr>
          <w:rFonts w:eastAsia="Calibri" w:cs="Times New Roman"/>
          <w:b/>
          <w:lang w:eastAsia="en-US"/>
        </w:rPr>
      </w:pPr>
      <w:r w:rsidRPr="00841CFE">
        <w:rPr>
          <w:rFonts w:eastAsia="Calibri" w:cs="Times New Roman"/>
          <w:b/>
          <w:lang w:eastAsia="en-US"/>
        </w:rPr>
        <w:t>Oświadczenia Wykonawcy:</w:t>
      </w:r>
    </w:p>
    <w:p w:rsidR="002C7493" w:rsidRPr="00A1105D" w:rsidRDefault="002C7493" w:rsidP="00A1105D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</w:t>
      </w:r>
      <w:r w:rsidR="00841CFE" w:rsidRPr="00A1105D">
        <w:rPr>
          <w:rFonts w:eastAsia="Calibri" w:cs="Times New Roman"/>
          <w:lang w:eastAsia="en-US"/>
        </w:rPr>
        <w:t xml:space="preserve">iadczamy, że zapoznaliśmy się z zapytaniem ofertowym i nie wnosimy do niego </w:t>
      </w:r>
      <w:r w:rsidRPr="00A1105D">
        <w:rPr>
          <w:rFonts w:eastAsia="Calibri" w:cs="Times New Roman"/>
          <w:lang w:eastAsia="en-US"/>
        </w:rPr>
        <w:t>zastrzeżeń</w:t>
      </w:r>
      <w:r w:rsidR="00841CFE" w:rsidRPr="00A1105D">
        <w:rPr>
          <w:rFonts w:eastAsia="Calibri" w:cs="Times New Roman"/>
          <w:lang w:eastAsia="en-US"/>
        </w:rPr>
        <w:t xml:space="preserve"> oraz przyjmujemy warunki w nim</w:t>
      </w:r>
      <w:r w:rsidRPr="00A1105D">
        <w:rPr>
          <w:rFonts w:eastAsia="Calibri" w:cs="Times New Roman"/>
          <w:lang w:eastAsia="en-US"/>
        </w:rPr>
        <w:t xml:space="preserve"> zawarte.</w:t>
      </w:r>
    </w:p>
    <w:p w:rsidR="00A1105D" w:rsidRDefault="00841CFE" w:rsidP="00A1105D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B05491">
        <w:rPr>
          <w:rFonts w:eastAsia="Calibri" w:cs="Times New Roman"/>
          <w:lang w:eastAsia="en-US"/>
        </w:rPr>
        <w:t xml:space="preserve">Oświadczamy, że nie podlegamy wykluczeniu </w:t>
      </w:r>
      <w:r w:rsidR="00A1105D" w:rsidRPr="00B05491">
        <w:rPr>
          <w:rFonts w:eastAsia="Calibri" w:cs="Times New Roman"/>
          <w:lang w:eastAsia="en-US"/>
        </w:rPr>
        <w:t>ze względu na powiązania kapitałowe lub osobowe z Zamawiającym,</w:t>
      </w:r>
      <w:r w:rsidR="00A1105D" w:rsidRPr="00A1105D">
        <w:rPr>
          <w:rFonts w:eastAsia="Calibri" w:cs="Times New Roman"/>
          <w:lang w:eastAsia="en-US"/>
        </w:rPr>
        <w:t xml:space="preserve"> gdzie za powiązania kapitałowe lub osobowe przyjmuje się wzajemne powiązania między Zamawiającym lub osobami upoważnionymi do zaciągania zobowiązań w imieniu Zamawiającego lub osobami wykonującymi w imieniu Zamawiającego </w:t>
      </w:r>
      <w:r w:rsidR="00A1105D" w:rsidRPr="00A1105D">
        <w:rPr>
          <w:rFonts w:eastAsia="Calibri" w:cs="Times New Roman"/>
          <w:lang w:eastAsia="en-US"/>
        </w:rPr>
        <w:lastRenderedPageBreak/>
        <w:t>czynności związane z przygotowaniem i przeprowadzeniem procedury wyboru wykonawcy a wykonawcą,</w:t>
      </w:r>
      <w:r w:rsidR="00A1105D">
        <w:rPr>
          <w:rFonts w:eastAsia="Calibri" w:cs="Times New Roman"/>
          <w:lang w:eastAsia="en-US"/>
        </w:rPr>
        <w:t xml:space="preserve"> polegające w szczególności na: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uczestniczeniu w spółce jako wspólnik spółki cywilnej lub spółki osobowej,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posiadaniu co najmniej 10% udziałów lub akcji,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pełnieniu funkcji członka organu nadzorczego lub zarządzającego, prokurenta, pełnomocnika, </w:t>
      </w:r>
    </w:p>
    <w:p w:rsidR="00A1105D" w:rsidRP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1105D" w:rsidRDefault="002C7493" w:rsidP="002C7493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uważamy się za związanych niniejszą ofertą na czas wskazan</w:t>
      </w:r>
      <w:r w:rsidR="00A1105D">
        <w:rPr>
          <w:rFonts w:eastAsia="Calibri" w:cs="Times New Roman"/>
          <w:lang w:eastAsia="en-US"/>
        </w:rPr>
        <w:t>y w treści zapytania ofertowego.</w:t>
      </w:r>
    </w:p>
    <w:p w:rsidR="002C7493" w:rsidRDefault="002C7493" w:rsidP="002C7493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wycena przedmiotu zamówienia uwzględnia wszystkie uwarunkowania oraz czynniki związane z realizacją zamówienia i obejmuje cały zakres rzeczowy zamówienia</w:t>
      </w:r>
      <w:r w:rsidR="00841CFE" w:rsidRPr="00A1105D">
        <w:rPr>
          <w:rFonts w:eastAsia="Calibri" w:cs="Times New Roman"/>
          <w:lang w:eastAsia="en-US"/>
        </w:rPr>
        <w:t>, odpowiednio</w:t>
      </w:r>
      <w:r w:rsidR="00A6514B">
        <w:rPr>
          <w:rFonts w:eastAsia="Calibri" w:cs="Times New Roman"/>
          <w:lang w:eastAsia="en-US"/>
        </w:rPr>
        <w:t>,</w:t>
      </w:r>
      <w:r w:rsidR="00841CFE" w:rsidRPr="00A1105D">
        <w:rPr>
          <w:rFonts w:eastAsia="Calibri" w:cs="Times New Roman"/>
          <w:lang w:eastAsia="en-US"/>
        </w:rPr>
        <w:t xml:space="preserve"> jego części</w:t>
      </w:r>
      <w:r w:rsidRPr="00A1105D">
        <w:rPr>
          <w:rFonts w:eastAsia="Calibri" w:cs="Times New Roman"/>
          <w:lang w:eastAsia="en-US"/>
        </w:rPr>
        <w:t>.</w:t>
      </w:r>
    </w:p>
    <w:p w:rsidR="00B05491" w:rsidRDefault="00B05491" w:rsidP="00B05491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zaoferowany przez nas przedmiot zamówienia spełnia wszystkie wymagania Zamawiającego określone w zapytaniu ofertowym</w:t>
      </w:r>
      <w:r w:rsidR="00D43702">
        <w:rPr>
          <w:rFonts w:eastAsia="Calibri" w:cs="Times New Roman"/>
          <w:lang w:eastAsia="en-US"/>
        </w:rPr>
        <w:t>, co potwierdzamy poniżej:</w:t>
      </w:r>
    </w:p>
    <w:p w:rsidR="00B05491" w:rsidRDefault="00B05491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B05491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A</w:t>
      </w:r>
      <w:r>
        <w:rPr>
          <w:rStyle w:val="Odwoanieprzypisudolnego"/>
          <w:rFonts w:eastAsia="Calibri" w:cs="Times New Roman"/>
          <w:lang w:eastAsia="en-US"/>
        </w:rPr>
        <w:footnoteReference w:id="7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877BEE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40253" w:rsidRDefault="00A40253" w:rsidP="008A2EC5">
            <w:pPr>
              <w:jc w:val="center"/>
            </w:pPr>
            <w:r w:rsidRPr="00A40253">
              <w:rPr>
                <w:rFonts w:cstheme="minorHAnsi"/>
                <w:b/>
                <w:bCs/>
                <w:iCs/>
              </w:rPr>
              <w:t xml:space="preserve">Aparat </w:t>
            </w:r>
            <w:proofErr w:type="spellStart"/>
            <w:r w:rsidRPr="00A40253">
              <w:rPr>
                <w:rFonts w:cstheme="minorHAnsi"/>
                <w:b/>
                <w:bCs/>
                <w:iCs/>
              </w:rPr>
              <w:t>usg</w:t>
            </w:r>
            <w:proofErr w:type="spellEnd"/>
            <w:r w:rsidRPr="00A40253">
              <w:rPr>
                <w:rFonts w:cstheme="minorHAnsi"/>
                <w:b/>
                <w:bCs/>
                <w:iCs/>
              </w:rPr>
              <w:t xml:space="preserve"> oka (1 sztuka)</w:t>
            </w:r>
          </w:p>
        </w:tc>
      </w:tr>
      <w:tr w:rsidR="00877BEE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A40253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40253">
              <w:rPr>
                <w:rFonts w:cstheme="minorHAnsi"/>
                <w:iCs/>
                <w:sz w:val="20"/>
                <w:szCs w:val="20"/>
              </w:rPr>
              <w:t>możliwość obrazowania w prezentacji A, B oraz UMB (10MHz i 50MHz)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A40253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40253">
              <w:rPr>
                <w:rFonts w:cstheme="minorHAnsi"/>
                <w:iCs/>
                <w:sz w:val="20"/>
                <w:szCs w:val="20"/>
              </w:rPr>
              <w:t>automatyczna lub manualna rejestracja obrazu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40253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40253">
              <w:rPr>
                <w:rFonts w:cstheme="minorHAnsi"/>
                <w:iCs/>
                <w:sz w:val="20"/>
                <w:szCs w:val="20"/>
              </w:rPr>
              <w:t>wbudowany system rozpoznawania echa, z automatyczną detekcją echa twardówkowego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40253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40253">
              <w:rPr>
                <w:rFonts w:cstheme="minorHAnsi"/>
                <w:iCs/>
                <w:sz w:val="20"/>
                <w:szCs w:val="20"/>
              </w:rPr>
              <w:t>statystyka: średnia i odchylenie standardowe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Default="00A40253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40253">
              <w:rPr>
                <w:rFonts w:cstheme="minorHAnsi"/>
                <w:bCs/>
                <w:iCs/>
                <w:sz w:val="20"/>
                <w:szCs w:val="20"/>
              </w:rPr>
              <w:t>głowica ze światłem fiksacyjnym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40253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40253">
              <w:rPr>
                <w:rFonts w:cstheme="minorHAnsi"/>
                <w:bCs/>
                <w:iCs/>
                <w:sz w:val="20"/>
                <w:szCs w:val="20"/>
              </w:rPr>
              <w:t>biometria: tryb kontaktowy lub immersyjny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40253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40253">
              <w:rPr>
                <w:rFonts w:cstheme="minorHAnsi"/>
                <w:bCs/>
                <w:iCs/>
                <w:sz w:val="20"/>
                <w:szCs w:val="20"/>
              </w:rPr>
              <w:t xml:space="preserve">możliwość kalkulacji soczewek IOL, formuły przeliczeniowe: </w:t>
            </w:r>
            <w:proofErr w:type="spellStart"/>
            <w:r w:rsidRPr="00A40253">
              <w:rPr>
                <w:rFonts w:cstheme="minorHAnsi"/>
                <w:bCs/>
                <w:iCs/>
                <w:sz w:val="20"/>
                <w:szCs w:val="20"/>
              </w:rPr>
              <w:t>Holladay</w:t>
            </w:r>
            <w:proofErr w:type="spellEnd"/>
            <w:r w:rsidRPr="00A40253">
              <w:rPr>
                <w:rFonts w:cstheme="minorHAnsi"/>
                <w:bCs/>
                <w:iCs/>
                <w:sz w:val="20"/>
                <w:szCs w:val="20"/>
              </w:rPr>
              <w:t xml:space="preserve"> – 1, SRK-T, </w:t>
            </w:r>
            <w:proofErr w:type="spellStart"/>
            <w:r w:rsidRPr="00A40253">
              <w:rPr>
                <w:rFonts w:cstheme="minorHAnsi"/>
                <w:bCs/>
                <w:iCs/>
                <w:sz w:val="20"/>
                <w:szCs w:val="20"/>
              </w:rPr>
              <w:t>Haigis</w:t>
            </w:r>
            <w:proofErr w:type="spellEnd"/>
            <w:r w:rsidRPr="00A40253">
              <w:rPr>
                <w:rFonts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A40253">
              <w:rPr>
                <w:rFonts w:cstheme="minorHAnsi"/>
                <w:bCs/>
                <w:iCs/>
                <w:sz w:val="20"/>
                <w:szCs w:val="20"/>
              </w:rPr>
              <w:t>Hoffer</w:t>
            </w:r>
            <w:proofErr w:type="spellEnd"/>
            <w:r w:rsidRPr="00A40253">
              <w:rPr>
                <w:rFonts w:cstheme="minorHAnsi"/>
                <w:bCs/>
                <w:iCs/>
                <w:sz w:val="20"/>
                <w:szCs w:val="20"/>
              </w:rPr>
              <w:t>-Q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40253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40253">
              <w:rPr>
                <w:rFonts w:cstheme="minorHAnsi"/>
                <w:bCs/>
                <w:iCs/>
                <w:sz w:val="20"/>
                <w:szCs w:val="20"/>
              </w:rPr>
              <w:t>oprogramowanie pozwalające na akwizycję, analizę i archiwizację badań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F13D22" w:rsidP="0088247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4F15A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4F15A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F15A5">
              <w:rPr>
                <w:rFonts w:cstheme="minorHAnsi"/>
                <w:sz w:val="20"/>
                <w:szCs w:val="20"/>
              </w:rPr>
              <w:t xml:space="preserve">Zapewnienie serwisu ww. sprzętu medycznego po okresie gwarancyjnym w takim okresie, by łącznie z okresem gwarancyjnym obejmował minimum 7 lat jego eksploatacji, liczonych od dnia jego protokolarnego </w:t>
            </w:r>
            <w:r w:rsidRPr="004F15A5">
              <w:rPr>
                <w:rFonts w:cstheme="minorHAnsi"/>
                <w:sz w:val="20"/>
                <w:szCs w:val="20"/>
              </w:rPr>
              <w:lastRenderedPageBreak/>
              <w:t>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A40253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Default="004F15A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lastRenderedPageBreak/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A40253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Default="004F15A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A40253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Default="004F15A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Wykonanie w okresie gwarancji bezpłatnych przeglądów serwisowych ww. sprzętu medycznego przynajmniej raz do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4F15A5" w:rsidRDefault="004F15A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Dostarczenie zastępczego sprzętu medycznego w terminie do 7 dni kalendarzowych od zgłoszenia Zamawiającego, jeżeli przewidywany czas jego naprawy przekracza 14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4F15A5" w:rsidRDefault="004F15A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3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A40253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Default="004F15A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F13D22" w:rsidRPr="00500258" w:rsidTr="006A5297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22" w:rsidRPr="00F13D22" w:rsidRDefault="00F13D22" w:rsidP="00F13D22">
            <w:pPr>
              <w:jc w:val="center"/>
            </w:pPr>
            <w:r>
              <w:rPr>
                <w:b/>
              </w:rPr>
              <w:t>Dodatkowe</w:t>
            </w:r>
            <w:r w:rsidRPr="00F13D22">
              <w:rPr>
                <w:b/>
              </w:rPr>
              <w:t xml:space="preserve"> wymagania</w:t>
            </w:r>
          </w:p>
        </w:tc>
      </w:tr>
      <w:tr w:rsidR="00A40253" w:rsidRPr="00500258" w:rsidTr="00F13D2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F13D22" w:rsidRDefault="00656876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56876">
              <w:rPr>
                <w:rFonts w:cstheme="minorHAnsi"/>
                <w:iCs/>
                <w:sz w:val="20"/>
                <w:szCs w:val="20"/>
              </w:rPr>
              <w:t>Zapewnienie doskonałej jakości obrazu komory przedniej oka (ułatwiające lekarzowi pewniejszą diagnozę) dzięki wyposażeniu aparatu w sondę liniową UBM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A40253" w:rsidRPr="00500258" w:rsidTr="00A4025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F13D22" w:rsidRDefault="00656876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56876">
              <w:rPr>
                <w:rFonts w:cstheme="minorHAnsi"/>
                <w:iCs/>
                <w:sz w:val="20"/>
                <w:szCs w:val="20"/>
              </w:rPr>
              <w:t>Zapewnienie mniejszej masy i mniejszej awaryjności głowic B i UBM poprzez realizację ruchu przetwornika za pomocą napędu magnetycznego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A40253" w:rsidRPr="00500258" w:rsidTr="00A4025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F13D22" w:rsidRDefault="00656876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56876">
              <w:rPr>
                <w:rFonts w:cstheme="minorHAnsi"/>
                <w:iCs/>
                <w:sz w:val="20"/>
                <w:szCs w:val="20"/>
              </w:rPr>
              <w:t xml:space="preserve">Możliwość dokładniejszej kalkulacji soczewek wewnątrzgałkowych u pacjentów po chirurgii refrakcyjnej dzięki dodatkowym formułom kalkulacyjnym (SHAMMAS, ROSA, dr </w:t>
            </w:r>
            <w:proofErr w:type="spellStart"/>
            <w:r w:rsidRPr="00656876">
              <w:rPr>
                <w:rFonts w:cstheme="minorHAnsi"/>
                <w:iCs/>
                <w:sz w:val="20"/>
                <w:szCs w:val="20"/>
              </w:rPr>
              <w:t>Aramberri</w:t>
            </w:r>
            <w:proofErr w:type="spellEnd"/>
            <w:r w:rsidRPr="00656876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A40253" w:rsidRPr="00500258" w:rsidTr="00D505C6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F13D22" w:rsidRDefault="00656876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56876">
              <w:rPr>
                <w:rFonts w:cstheme="minorHAnsi"/>
                <w:iCs/>
                <w:sz w:val="20"/>
                <w:szCs w:val="20"/>
              </w:rPr>
              <w:t>Możliwość rejestracji sekwencji wideo (ułatwiająca wybór skanu, a tym samym pozwalając lekarzowi</w:t>
            </w:r>
            <w:r w:rsidR="00244E54">
              <w:rPr>
                <w:rFonts w:cstheme="minorHAnsi"/>
                <w:iCs/>
                <w:sz w:val="20"/>
                <w:szCs w:val="20"/>
              </w:rPr>
              <w:t xml:space="preserve"> na</w:t>
            </w:r>
            <w:r w:rsidRPr="00656876">
              <w:rPr>
                <w:rFonts w:cstheme="minorHAnsi"/>
                <w:iCs/>
                <w:sz w:val="20"/>
                <w:szCs w:val="20"/>
              </w:rPr>
              <w:t xml:space="preserve"> lepszą ocenę struktur oka i postawienie prawidłowej diagnozy)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3" w:rsidRPr="00500258" w:rsidRDefault="00A40253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505C6" w:rsidRPr="00500258" w:rsidTr="00D505C6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5C6" w:rsidRPr="00500258" w:rsidRDefault="0056149C" w:rsidP="0056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5C6">
              <w:rPr>
                <w:sz w:val="20"/>
                <w:szCs w:val="20"/>
              </w:rPr>
              <w:t xml:space="preserve">jeśli tak, proszę podać </w:t>
            </w:r>
            <w:r>
              <w:rPr>
                <w:sz w:val="20"/>
                <w:szCs w:val="20"/>
              </w:rPr>
              <w:t xml:space="preserve">maksymalny możliwy czas </w:t>
            </w:r>
            <w:r w:rsidRPr="0056149C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</w:t>
            </w:r>
            <w:r w:rsidRPr="0056149C">
              <w:rPr>
                <w:sz w:val="20"/>
                <w:szCs w:val="20"/>
              </w:rPr>
              <w:t xml:space="preserve"> sekwencji wideo </w:t>
            </w:r>
            <w:r w:rsidR="00D505C6">
              <w:rPr>
                <w:rFonts w:cstheme="minorHAnsi"/>
                <w:iCs/>
                <w:sz w:val="20"/>
                <w:szCs w:val="20"/>
              </w:rPr>
              <w:t xml:space="preserve">(w </w:t>
            </w:r>
            <w:r>
              <w:rPr>
                <w:rFonts w:cstheme="minorHAnsi"/>
                <w:iCs/>
                <w:sz w:val="20"/>
                <w:szCs w:val="20"/>
              </w:rPr>
              <w:t>sekundach</w:t>
            </w:r>
            <w:r w:rsidR="00D505C6">
              <w:rPr>
                <w:rFonts w:cstheme="minorHAnsi"/>
                <w:iCs/>
                <w:sz w:val="20"/>
                <w:szCs w:val="20"/>
              </w:rPr>
              <w:t>)):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505C6">
              <w:rPr>
                <w:rFonts w:cstheme="minorHAnsi"/>
                <w:iCs/>
                <w:sz w:val="20"/>
                <w:szCs w:val="20"/>
              </w:rPr>
              <w:t>……………………….</w:t>
            </w:r>
          </w:p>
        </w:tc>
      </w:tr>
    </w:tbl>
    <w:p w:rsidR="00D43702" w:rsidRDefault="00D43702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E5979" w:rsidRDefault="00DE5979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B</w:t>
      </w:r>
      <w:r>
        <w:rPr>
          <w:rStyle w:val="Odwoanieprzypisudolnego"/>
          <w:rFonts w:eastAsia="Calibri" w:cs="Times New Roman"/>
          <w:lang w:eastAsia="en-US"/>
        </w:rPr>
        <w:footnoteReference w:id="8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9E0FDD" w:rsidTr="009E0FDD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Default="004F15A5" w:rsidP="001B4428">
            <w:pPr>
              <w:jc w:val="center"/>
            </w:pPr>
            <w:r w:rsidRPr="004F15A5">
              <w:rPr>
                <w:rFonts w:cstheme="minorHAnsi"/>
                <w:b/>
                <w:bCs/>
                <w:iCs/>
              </w:rPr>
              <w:t xml:space="preserve">Laser </w:t>
            </w:r>
            <w:proofErr w:type="spellStart"/>
            <w:r w:rsidRPr="004F15A5">
              <w:rPr>
                <w:rFonts w:cstheme="minorHAnsi"/>
                <w:b/>
                <w:bCs/>
                <w:iCs/>
              </w:rPr>
              <w:t>mikropulsowy</w:t>
            </w:r>
            <w:proofErr w:type="spellEnd"/>
            <w:r w:rsidRPr="004F15A5">
              <w:rPr>
                <w:rFonts w:cstheme="minorHAnsi"/>
                <w:b/>
                <w:bCs/>
                <w:iCs/>
              </w:rPr>
              <w:t xml:space="preserve"> (1 sztuka)</w:t>
            </w:r>
          </w:p>
        </w:tc>
      </w:tr>
      <w:tr w:rsidR="009E0FDD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9E0FDD" w:rsidRPr="00500258" w:rsidTr="00D44B77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D44B7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D44B7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długość fali: 577 </w:t>
            </w:r>
            <w:proofErr w:type="spellStart"/>
            <w:r w:rsidRPr="00D44B77">
              <w:rPr>
                <w:rFonts w:eastAsia="Times New Roman" w:cstheme="minorHAnsi"/>
                <w:sz w:val="20"/>
                <w:szCs w:val="20"/>
                <w:lang w:eastAsia="zh-CN"/>
              </w:rPr>
              <w:t>nm</w:t>
            </w:r>
            <w:proofErr w:type="spellEnd"/>
            <w:r w:rsidRPr="00D44B7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(żółta)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D44B7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44B77">
              <w:rPr>
                <w:rFonts w:cstheme="minorHAnsi"/>
                <w:sz w:val="20"/>
                <w:szCs w:val="20"/>
              </w:rPr>
              <w:t xml:space="preserve">tryby pracy: pojedynczy impuls, pulsacyjny, ciągły, </w:t>
            </w:r>
            <w:proofErr w:type="spellStart"/>
            <w:r w:rsidRPr="00D44B77">
              <w:rPr>
                <w:rFonts w:cstheme="minorHAnsi"/>
                <w:sz w:val="20"/>
                <w:szCs w:val="20"/>
              </w:rPr>
              <w:t>mikropulsy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D44B7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zmienny czas ekspozycji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D44B7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promień celujący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D44B7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zasilanie: od 100 do 240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7" w:rsidRPr="00D44B77" w:rsidRDefault="00D44B77" w:rsidP="00D44B7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komplet soczewek do laseroterapii:</w:t>
            </w:r>
          </w:p>
          <w:p w:rsidR="00D44B77" w:rsidRPr="00D44B77" w:rsidRDefault="00D44B77" w:rsidP="00D44B77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 xml:space="preserve">soczewka do równoczesnego oglądu tylnego bieguna oraz obwodu </w:t>
            </w:r>
            <w:r w:rsidRPr="00D44B77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siatkówki:</w:t>
            </w:r>
          </w:p>
          <w:p w:rsidR="00D44B77" w:rsidRPr="00D44B77" w:rsidRDefault="00D44B77" w:rsidP="00D44B7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powiększenie:  0,5 x</w:t>
            </w:r>
          </w:p>
          <w:p w:rsidR="00D44B77" w:rsidRPr="00D44B77" w:rsidRDefault="00D44B77" w:rsidP="00D44B7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pole widzenia:  160˚ / 165˚</w:t>
            </w:r>
          </w:p>
          <w:p w:rsidR="00D44B77" w:rsidRPr="00D44B77" w:rsidRDefault="00D44B77" w:rsidP="00D44B7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plamka lasera:  2,0 x</w:t>
            </w:r>
          </w:p>
          <w:p w:rsidR="00D44B77" w:rsidRPr="00D44B77" w:rsidRDefault="00D44B77" w:rsidP="00D44B77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soczewka do ogniskowego laserowania:</w:t>
            </w:r>
          </w:p>
          <w:p w:rsidR="00D44B77" w:rsidRPr="00D44B77" w:rsidRDefault="00D44B77" w:rsidP="00D44B77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powiększenie:  1,06 x</w:t>
            </w:r>
          </w:p>
          <w:p w:rsidR="00D44B77" w:rsidRPr="00D44B77" w:rsidRDefault="00D44B77" w:rsidP="00D44B7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pole widzenia:  70˚ / 84˚</w:t>
            </w:r>
          </w:p>
          <w:p w:rsidR="00D44B77" w:rsidRPr="00D44B77" w:rsidRDefault="00D44B77" w:rsidP="00D44B7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 xml:space="preserve">plamka lasera:  0,94 x </w:t>
            </w:r>
          </w:p>
          <w:p w:rsidR="00D44B77" w:rsidRPr="00D44B77" w:rsidRDefault="00D44B77" w:rsidP="00D44B77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soczewka umożliwiająca leczenie zarówno centrum i obwodu dna oka:</w:t>
            </w:r>
          </w:p>
          <w:p w:rsidR="00D44B77" w:rsidRPr="00D44B77" w:rsidRDefault="00D44B77" w:rsidP="00D44B77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powiększenie:</w:t>
            </w:r>
            <w:r w:rsidRPr="00D44B77">
              <w:rPr>
                <w:rFonts w:cstheme="minorHAnsi"/>
                <w:bCs/>
                <w:iCs/>
                <w:sz w:val="20"/>
                <w:szCs w:val="20"/>
              </w:rPr>
              <w:tab/>
              <w:t>0,93 x</w:t>
            </w:r>
          </w:p>
          <w:p w:rsidR="00D44B77" w:rsidRPr="00D44B77" w:rsidRDefault="00D44B77" w:rsidP="00D44B77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plamka lasera: 1.08 x</w:t>
            </w:r>
          </w:p>
          <w:p w:rsidR="00D44B77" w:rsidRPr="00D44B77" w:rsidRDefault="00D44B77" w:rsidP="00D44B77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D44B77">
              <w:rPr>
                <w:rFonts w:cstheme="minorHAnsi"/>
                <w:bCs/>
                <w:iCs/>
                <w:sz w:val="20"/>
                <w:szCs w:val="20"/>
              </w:rPr>
              <w:t>pole widzenia: 59°, 67°, 73°</w:t>
            </w:r>
          </w:p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lastRenderedPageBreak/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D87394" w:rsidRDefault="004F15A5" w:rsidP="004F15A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D87394" w:rsidRDefault="004F15A5" w:rsidP="004F15A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F15A5">
              <w:rPr>
                <w:rFonts w:cstheme="minorHAnsi"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Default="004F15A5" w:rsidP="004F15A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Default="004F15A5" w:rsidP="004F15A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Default="004F15A5" w:rsidP="004F15A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Wykonanie w okresie gwarancji bezpłatnych przeglądów serwisowych ww. sprzętu medycznego przynajmniej raz do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4F15A5" w:rsidRDefault="004F15A5" w:rsidP="004F15A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Dostarczenie zastępczego sprzętu medycznego w terminie do 7 dni kalendarzowych od zgłoszenia Zamawiającego, jeżeli przewidywany czas jego naprawy przekracza 14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4F15A5" w:rsidRDefault="004F15A5" w:rsidP="004F15A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F15A5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3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</w:tr>
      <w:tr w:rsidR="004F15A5" w:rsidRPr="00500258" w:rsidTr="00656876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Default="004F15A5" w:rsidP="004F15A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A5" w:rsidRPr="00500258" w:rsidRDefault="004F15A5" w:rsidP="004F15A5">
            <w:pPr>
              <w:jc w:val="both"/>
              <w:rPr>
                <w:sz w:val="20"/>
                <w:szCs w:val="20"/>
              </w:rPr>
            </w:pPr>
          </w:p>
        </w:tc>
      </w:tr>
      <w:tr w:rsidR="00656876" w:rsidRPr="00500258" w:rsidTr="00656876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76" w:rsidRPr="00500258" w:rsidRDefault="00656876" w:rsidP="0065687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Dodatkowe</w:t>
            </w:r>
            <w:r w:rsidRPr="00F13D22">
              <w:rPr>
                <w:b/>
              </w:rPr>
              <w:t xml:space="preserve"> wymagania</w:t>
            </w:r>
          </w:p>
        </w:tc>
      </w:tr>
      <w:tr w:rsidR="00970DD1" w:rsidRPr="00500258" w:rsidTr="00970DD1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F13D22" w:rsidRDefault="00970DD1" w:rsidP="00970DD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13D22">
              <w:rPr>
                <w:rFonts w:cstheme="minorHAnsi"/>
                <w:iCs/>
                <w:sz w:val="20"/>
                <w:szCs w:val="20"/>
              </w:rPr>
              <w:t>Dodatkowa gwarancja na 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970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970DD1">
            <w:pPr>
              <w:jc w:val="both"/>
              <w:rPr>
                <w:sz w:val="20"/>
                <w:szCs w:val="20"/>
              </w:rPr>
            </w:pPr>
          </w:p>
        </w:tc>
      </w:tr>
      <w:tr w:rsidR="00970DD1" w:rsidRPr="00500258" w:rsidTr="00970DD1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56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tak, proszę podać łączny okres gwarancji na źródło światła </w:t>
            </w:r>
            <w:r w:rsidRPr="00A50D50">
              <w:rPr>
                <w:rFonts w:cstheme="minorHAnsi"/>
                <w:iCs/>
                <w:sz w:val="20"/>
                <w:szCs w:val="20"/>
              </w:rPr>
              <w:t>liczony od dnia protokolarnego odbioru</w:t>
            </w:r>
            <w:r>
              <w:rPr>
                <w:rFonts w:cstheme="minorHAnsi"/>
                <w:iCs/>
                <w:sz w:val="20"/>
                <w:szCs w:val="20"/>
              </w:rPr>
              <w:t xml:space="preserve"> ww. sprzętu medycznego (w miesiącach)):………………………………………………………….</w:t>
            </w:r>
          </w:p>
        </w:tc>
      </w:tr>
      <w:tr w:rsidR="00970DD1" w:rsidRPr="00500258" w:rsidTr="008874F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F13D22" w:rsidRDefault="00970DD1" w:rsidP="00970DD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13D22">
              <w:rPr>
                <w:rFonts w:cstheme="minorHAnsi"/>
                <w:iCs/>
                <w:sz w:val="20"/>
                <w:szCs w:val="20"/>
              </w:rPr>
              <w:t>Możliwość dokładniejszego wglądu w obszary peryferyjne dna oka dzięki lampie w układzie typu „</w:t>
            </w:r>
            <w:proofErr w:type="spellStart"/>
            <w:r w:rsidRPr="00F13D22">
              <w:rPr>
                <w:rFonts w:cstheme="minorHAnsi"/>
                <w:iCs/>
                <w:sz w:val="20"/>
                <w:szCs w:val="20"/>
              </w:rPr>
              <w:t>Haag-Streit</w:t>
            </w:r>
            <w:proofErr w:type="spellEnd"/>
            <w:r w:rsidRPr="00F13D22">
              <w:rPr>
                <w:rFonts w:cstheme="minorHAnsi"/>
                <w:iCs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970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970DD1">
            <w:pPr>
              <w:jc w:val="both"/>
              <w:rPr>
                <w:sz w:val="20"/>
                <w:szCs w:val="20"/>
              </w:rPr>
            </w:pPr>
          </w:p>
        </w:tc>
      </w:tr>
      <w:tr w:rsidR="00970DD1" w:rsidRPr="00500258" w:rsidTr="008874F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F13D22" w:rsidRDefault="00970DD1" w:rsidP="00970DD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13D22">
              <w:rPr>
                <w:rFonts w:cstheme="minorHAnsi"/>
                <w:iCs/>
                <w:sz w:val="20"/>
                <w:szCs w:val="20"/>
              </w:rPr>
              <w:t xml:space="preserve">Programowalny dżojstik ułatwiający operatorowi zmianę parametrów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F13D22">
              <w:rPr>
                <w:rFonts w:cstheme="minorHAnsi"/>
                <w:iCs/>
                <w:sz w:val="20"/>
                <w:szCs w:val="20"/>
              </w:rPr>
              <w:t>w trakcie zabiegu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970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970DD1">
            <w:pPr>
              <w:jc w:val="both"/>
              <w:rPr>
                <w:sz w:val="20"/>
                <w:szCs w:val="20"/>
              </w:rPr>
            </w:pPr>
          </w:p>
        </w:tc>
      </w:tr>
      <w:tr w:rsidR="00970DD1" w:rsidRPr="00500258" w:rsidTr="008874F3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F13D22" w:rsidRDefault="00970DD1" w:rsidP="00970DD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13D22">
              <w:rPr>
                <w:rFonts w:cstheme="minorHAnsi"/>
                <w:iCs/>
                <w:sz w:val="20"/>
                <w:szCs w:val="20"/>
              </w:rPr>
              <w:t>Ekran dotykowy powyżej 10 cali ułatwiający operatorowi programowanie zabiegów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970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1" w:rsidRPr="00500258" w:rsidRDefault="00970DD1" w:rsidP="00970DD1">
            <w:pPr>
              <w:jc w:val="both"/>
              <w:rPr>
                <w:sz w:val="20"/>
                <w:szCs w:val="20"/>
              </w:rPr>
            </w:pPr>
          </w:p>
        </w:tc>
      </w:tr>
    </w:tbl>
    <w:p w:rsidR="00DE5979" w:rsidRDefault="00DE5979" w:rsidP="00D43702">
      <w:pPr>
        <w:pStyle w:val="Akapitzlist"/>
        <w:jc w:val="both"/>
        <w:rPr>
          <w:rFonts w:eastAsia="Calibri" w:cs="Times New Roman"/>
          <w:lang w:eastAsia="en-US"/>
        </w:rPr>
      </w:pPr>
    </w:p>
    <w:p w:rsidR="002C7493" w:rsidRPr="00D43702" w:rsidRDefault="00D43702" w:rsidP="00D43702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>Oświadczamy, iż o</w:t>
      </w:r>
      <w:r w:rsidR="002C7493" w:rsidRPr="00D43702">
        <w:rPr>
          <w:rFonts w:eastAsia="Calibri" w:cs="Times New Roman"/>
          <w:lang w:eastAsia="en-US"/>
        </w:rPr>
        <w:t xml:space="preserve">ferujemy wykonanie przedmiotu zamówienia w terminach określonych </w:t>
      </w:r>
      <w:r>
        <w:rPr>
          <w:rFonts w:eastAsia="Calibri" w:cs="Times New Roman"/>
          <w:lang w:eastAsia="en-US"/>
        </w:rPr>
        <w:br/>
      </w:r>
      <w:r w:rsidR="002C7493" w:rsidRPr="00D43702">
        <w:rPr>
          <w:rFonts w:eastAsia="Calibri" w:cs="Times New Roman"/>
          <w:lang w:eastAsia="en-US"/>
        </w:rPr>
        <w:t>w zapytaniu ofertowym.</w:t>
      </w:r>
    </w:p>
    <w:p w:rsidR="002C7493" w:rsidRPr="00D43702" w:rsidRDefault="00D43702" w:rsidP="00D43702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Oświadczamy, iż w</w:t>
      </w:r>
      <w:r w:rsidR="002C7493" w:rsidRPr="00D43702">
        <w:rPr>
          <w:rFonts w:eastAsia="Calibri" w:cs="Times New Roman"/>
          <w:lang w:eastAsia="en-US"/>
        </w:rPr>
        <w:t xml:space="preserve"> przypadku przyznania nam zamówienia, zobowiązujemy się do zawarcia umowy w miejscu i terminie wskazanym przez Zamawiającego.</w:t>
      </w:r>
    </w:p>
    <w:p w:rsidR="002C7493" w:rsidRPr="007B5BF8" w:rsidRDefault="007B5BF8" w:rsidP="002C7493">
      <w:pPr>
        <w:jc w:val="both"/>
        <w:rPr>
          <w:rFonts w:eastAsia="Calibri" w:cs="Times New Roman"/>
          <w:b/>
          <w:lang w:eastAsia="en-US"/>
        </w:rPr>
      </w:pPr>
      <w:r w:rsidRPr="007B5BF8">
        <w:rPr>
          <w:rFonts w:eastAsia="Calibri" w:cs="Times New Roman"/>
          <w:b/>
          <w:lang w:eastAsia="en-US"/>
        </w:rPr>
        <w:t>Do oferty załączamy następujące dokumenty i oświadczenia:</w:t>
      </w:r>
    </w:p>
    <w:p w:rsidR="007B5BF8" w:rsidRPr="007B5BF8" w:rsidRDefault="007B5BF8" w:rsidP="007B5BF8">
      <w:pPr>
        <w:pStyle w:val="Akapitzlist"/>
        <w:numPr>
          <w:ilvl w:val="0"/>
          <w:numId w:val="20"/>
        </w:num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…….</w:t>
      </w:r>
    </w:p>
    <w:p w:rsidR="002C7493" w:rsidRPr="007B5BF8" w:rsidRDefault="007B5BF8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Dokumenty i oświadczenia,</w:t>
      </w:r>
      <w:r w:rsidR="002C7493" w:rsidRPr="007B5BF8">
        <w:rPr>
          <w:rFonts w:eastAsia="Calibri" w:cs="Times New Roman"/>
          <w:lang w:eastAsia="en-US"/>
        </w:rPr>
        <w:t xml:space="preserve"> o których mowa powyżej stanowią integralną część oferty.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 xml:space="preserve">data: …………………. 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miejscowość: …………………..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podpis osoby/ osób uprawnionych do reprezentowania Wykonawcy:…………………………………</w:t>
      </w:r>
    </w:p>
    <w:p w:rsidR="002C7493" w:rsidRPr="00DB06F3" w:rsidRDefault="002C7493" w:rsidP="002C7493">
      <w:pPr>
        <w:jc w:val="both"/>
        <w:rPr>
          <w:rFonts w:eastAsia="Calibri" w:cs="Times New Roman"/>
          <w:color w:val="FF0000"/>
          <w:lang w:eastAsia="en-US"/>
        </w:rPr>
      </w:pPr>
    </w:p>
    <w:sectPr w:rsidR="002C7493" w:rsidRPr="00DB06F3" w:rsidSect="00A40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93" w:rsidRDefault="00D95593" w:rsidP="00CD15B5">
      <w:pPr>
        <w:spacing w:after="0" w:line="240" w:lineRule="auto"/>
      </w:pPr>
      <w:r>
        <w:separator/>
      </w:r>
    </w:p>
  </w:endnote>
  <w:endnote w:type="continuationSeparator" w:id="0">
    <w:p w:rsidR="00D95593" w:rsidRDefault="00D95593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70" w:rsidRDefault="00882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13993"/>
      <w:docPartObj>
        <w:docPartGallery w:val="Page Numbers (Bottom of Page)"/>
        <w:docPartUnique/>
      </w:docPartObj>
    </w:sdtPr>
    <w:sdtEndPr/>
    <w:sdtContent>
      <w:p w:rsidR="00882470" w:rsidRDefault="00882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E8">
          <w:rPr>
            <w:noProof/>
          </w:rPr>
          <w:t>4</w:t>
        </w:r>
        <w:r>
          <w:fldChar w:fldCharType="end"/>
        </w:r>
      </w:p>
    </w:sdtContent>
  </w:sdt>
  <w:p w:rsidR="00882470" w:rsidRDefault="00882470" w:rsidP="00CD15B5">
    <w:pPr>
      <w:pStyle w:val="Nagwek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70" w:rsidRDefault="00882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93" w:rsidRDefault="00D95593" w:rsidP="00CD15B5">
      <w:pPr>
        <w:spacing w:after="0" w:line="240" w:lineRule="auto"/>
      </w:pPr>
      <w:r>
        <w:separator/>
      </w:r>
    </w:p>
  </w:footnote>
  <w:footnote w:type="continuationSeparator" w:id="0">
    <w:p w:rsidR="00D95593" w:rsidRDefault="00D95593" w:rsidP="00CD15B5">
      <w:pPr>
        <w:spacing w:after="0" w:line="240" w:lineRule="auto"/>
      </w:pPr>
      <w:r>
        <w:continuationSeparator/>
      </w:r>
    </w:p>
  </w:footnote>
  <w:footnote w:id="1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4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5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  <w:p w:rsidR="00882470" w:rsidRDefault="00882470" w:rsidP="00841CFE">
      <w:pPr>
        <w:pStyle w:val="Tekstprzypisudolnego"/>
      </w:pPr>
    </w:p>
  </w:footnote>
  <w:footnote w:id="7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8">
    <w:p w:rsidR="00882470" w:rsidRDefault="00882470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70" w:rsidRDefault="00882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70" w:rsidRDefault="00882470" w:rsidP="00CD15B5">
    <w:pPr>
      <w:pStyle w:val="Normalny1"/>
      <w:spacing w:line="100" w:lineRule="atLeast"/>
      <w:jc w:val="center"/>
    </w:pPr>
    <w:r>
      <w:rPr>
        <w:noProof/>
        <w:lang w:eastAsia="pl-PL"/>
      </w:rPr>
      <w:drawing>
        <wp:inline distT="0" distB="0" distL="0" distR="0" wp14:anchorId="25BA570D" wp14:editId="78AA5966">
          <wp:extent cx="5760720" cy="91440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70" w:rsidRDefault="00882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7C"/>
    <w:multiLevelType w:val="hybridMultilevel"/>
    <w:tmpl w:val="6BAE8E58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77474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F96321"/>
    <w:multiLevelType w:val="hybridMultilevel"/>
    <w:tmpl w:val="1AB02E74"/>
    <w:lvl w:ilvl="0" w:tplc="75D4B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443B7"/>
    <w:multiLevelType w:val="hybridMultilevel"/>
    <w:tmpl w:val="1CA0AD06"/>
    <w:lvl w:ilvl="0" w:tplc="7B4C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6B95"/>
    <w:multiLevelType w:val="hybridMultilevel"/>
    <w:tmpl w:val="F11C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44034"/>
    <w:multiLevelType w:val="hybridMultilevel"/>
    <w:tmpl w:val="C4D48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26C74"/>
    <w:multiLevelType w:val="hybridMultilevel"/>
    <w:tmpl w:val="FB64EB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54413"/>
    <w:multiLevelType w:val="hybridMultilevel"/>
    <w:tmpl w:val="B35E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F739E"/>
    <w:multiLevelType w:val="hybridMultilevel"/>
    <w:tmpl w:val="661A49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9921C1"/>
    <w:multiLevelType w:val="hybridMultilevel"/>
    <w:tmpl w:val="D2B2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313EC"/>
    <w:multiLevelType w:val="hybridMultilevel"/>
    <w:tmpl w:val="C4D48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94420"/>
    <w:multiLevelType w:val="hybridMultilevel"/>
    <w:tmpl w:val="1C60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A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4761C"/>
    <w:multiLevelType w:val="hybridMultilevel"/>
    <w:tmpl w:val="9B1612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2E141F"/>
    <w:multiLevelType w:val="hybridMultilevel"/>
    <w:tmpl w:val="2616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054BE"/>
    <w:multiLevelType w:val="multilevel"/>
    <w:tmpl w:val="896E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B2C6C"/>
    <w:multiLevelType w:val="hybridMultilevel"/>
    <w:tmpl w:val="D966A2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636BA2"/>
    <w:multiLevelType w:val="hybridMultilevel"/>
    <w:tmpl w:val="F1F28966"/>
    <w:lvl w:ilvl="0" w:tplc="9B1C0EE8">
      <w:start w:val="1"/>
      <w:numFmt w:val="decimal"/>
      <w:lvlText w:val="%1."/>
      <w:lvlJc w:val="left"/>
      <w:pPr>
        <w:tabs>
          <w:tab w:val="num" w:pos="5556"/>
        </w:tabs>
        <w:ind w:left="5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1906B3"/>
    <w:multiLevelType w:val="hybridMultilevel"/>
    <w:tmpl w:val="04E6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B47"/>
    <w:multiLevelType w:val="hybridMultilevel"/>
    <w:tmpl w:val="93D6EAEE"/>
    <w:lvl w:ilvl="0" w:tplc="95BE1D0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67207550"/>
    <w:multiLevelType w:val="hybridMultilevel"/>
    <w:tmpl w:val="B4FEEF26"/>
    <w:lvl w:ilvl="0" w:tplc="ED7EBD9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>
    <w:nsid w:val="6A17537A"/>
    <w:multiLevelType w:val="hybridMultilevel"/>
    <w:tmpl w:val="13EA72EA"/>
    <w:lvl w:ilvl="0" w:tplc="028CEFF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C5C2E"/>
    <w:multiLevelType w:val="hybridMultilevel"/>
    <w:tmpl w:val="6BA2B3D0"/>
    <w:lvl w:ilvl="0" w:tplc="BE44A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D30BA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2"/>
  </w:num>
  <w:num w:numId="4">
    <w:abstractNumId w:val="20"/>
  </w:num>
  <w:num w:numId="5">
    <w:abstractNumId w:val="25"/>
  </w:num>
  <w:num w:numId="6">
    <w:abstractNumId w:val="15"/>
  </w:num>
  <w:num w:numId="7">
    <w:abstractNumId w:val="26"/>
  </w:num>
  <w:num w:numId="8">
    <w:abstractNumId w:val="24"/>
  </w:num>
  <w:num w:numId="9">
    <w:abstractNumId w:val="6"/>
  </w:num>
  <w:num w:numId="10">
    <w:abstractNumId w:val="14"/>
  </w:num>
  <w:num w:numId="11">
    <w:abstractNumId w:val="32"/>
  </w:num>
  <w:num w:numId="12">
    <w:abstractNumId w:val="1"/>
  </w:num>
  <w:num w:numId="13">
    <w:abstractNumId w:val="28"/>
  </w:num>
  <w:num w:numId="14">
    <w:abstractNumId w:val="23"/>
  </w:num>
  <w:num w:numId="15">
    <w:abstractNumId w:val="31"/>
  </w:num>
  <w:num w:numId="16">
    <w:abstractNumId w:val="29"/>
  </w:num>
  <w:num w:numId="17">
    <w:abstractNumId w:val="13"/>
  </w:num>
  <w:num w:numId="18">
    <w:abstractNumId w:val="33"/>
  </w:num>
  <w:num w:numId="19">
    <w:abstractNumId w:val="7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17"/>
  </w:num>
  <w:num w:numId="25">
    <w:abstractNumId w:val="10"/>
  </w:num>
  <w:num w:numId="26">
    <w:abstractNumId w:val="3"/>
  </w:num>
  <w:num w:numId="27">
    <w:abstractNumId w:val="18"/>
  </w:num>
  <w:num w:numId="28">
    <w:abstractNumId w:val="22"/>
  </w:num>
  <w:num w:numId="29">
    <w:abstractNumId w:val="12"/>
  </w:num>
  <w:num w:numId="30">
    <w:abstractNumId w:val="34"/>
  </w:num>
  <w:num w:numId="31">
    <w:abstractNumId w:val="27"/>
  </w:num>
  <w:num w:numId="32">
    <w:abstractNumId w:val="19"/>
  </w:num>
  <w:num w:numId="33">
    <w:abstractNumId w:val="11"/>
  </w:num>
  <w:num w:numId="34">
    <w:abstractNumId w:val="30"/>
  </w:num>
  <w:num w:numId="35">
    <w:abstractNumId w:val="21"/>
  </w:num>
  <w:num w:numId="36">
    <w:abstractNumId w:val="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5"/>
    <w:rsid w:val="000019E2"/>
    <w:rsid w:val="000230CA"/>
    <w:rsid w:val="00034C83"/>
    <w:rsid w:val="000527BE"/>
    <w:rsid w:val="00052BDD"/>
    <w:rsid w:val="00061815"/>
    <w:rsid w:val="0007222B"/>
    <w:rsid w:val="0009125D"/>
    <w:rsid w:val="00091984"/>
    <w:rsid w:val="00091E80"/>
    <w:rsid w:val="000A1821"/>
    <w:rsid w:val="000A651E"/>
    <w:rsid w:val="000B4B5E"/>
    <w:rsid w:val="000C13AD"/>
    <w:rsid w:val="000D7613"/>
    <w:rsid w:val="000F0F14"/>
    <w:rsid w:val="00113088"/>
    <w:rsid w:val="001228B9"/>
    <w:rsid w:val="0013231F"/>
    <w:rsid w:val="00145119"/>
    <w:rsid w:val="00153980"/>
    <w:rsid w:val="001574F2"/>
    <w:rsid w:val="00172D21"/>
    <w:rsid w:val="00180511"/>
    <w:rsid w:val="00190010"/>
    <w:rsid w:val="00191DEF"/>
    <w:rsid w:val="00194C14"/>
    <w:rsid w:val="001A27B4"/>
    <w:rsid w:val="001B1AF1"/>
    <w:rsid w:val="001B22B5"/>
    <w:rsid w:val="001B2CB9"/>
    <w:rsid w:val="001B4428"/>
    <w:rsid w:val="001C0B73"/>
    <w:rsid w:val="001C3BB0"/>
    <w:rsid w:val="002034F1"/>
    <w:rsid w:val="00207874"/>
    <w:rsid w:val="00222302"/>
    <w:rsid w:val="00230754"/>
    <w:rsid w:val="00241180"/>
    <w:rsid w:val="00244E54"/>
    <w:rsid w:val="002748BF"/>
    <w:rsid w:val="002803CC"/>
    <w:rsid w:val="0028096E"/>
    <w:rsid w:val="00293426"/>
    <w:rsid w:val="00294F2C"/>
    <w:rsid w:val="00297CAF"/>
    <w:rsid w:val="002A1DFC"/>
    <w:rsid w:val="002A42ED"/>
    <w:rsid w:val="002A5532"/>
    <w:rsid w:val="002B621D"/>
    <w:rsid w:val="002C32A3"/>
    <w:rsid w:val="002C7493"/>
    <w:rsid w:val="002D5A5D"/>
    <w:rsid w:val="002E56AF"/>
    <w:rsid w:val="002F096A"/>
    <w:rsid w:val="00305EF2"/>
    <w:rsid w:val="0031193A"/>
    <w:rsid w:val="003247C2"/>
    <w:rsid w:val="00331EEC"/>
    <w:rsid w:val="00343C2E"/>
    <w:rsid w:val="00344B5C"/>
    <w:rsid w:val="003533D4"/>
    <w:rsid w:val="00362A04"/>
    <w:rsid w:val="00386047"/>
    <w:rsid w:val="0039609D"/>
    <w:rsid w:val="00397D37"/>
    <w:rsid w:val="003A1FBB"/>
    <w:rsid w:val="003A6FC0"/>
    <w:rsid w:val="003A7E05"/>
    <w:rsid w:val="003B35CA"/>
    <w:rsid w:val="003C7E13"/>
    <w:rsid w:val="003E2014"/>
    <w:rsid w:val="003E2071"/>
    <w:rsid w:val="003E66CF"/>
    <w:rsid w:val="003E6981"/>
    <w:rsid w:val="003E6C0D"/>
    <w:rsid w:val="0040170D"/>
    <w:rsid w:val="004157EE"/>
    <w:rsid w:val="0042294B"/>
    <w:rsid w:val="004266B5"/>
    <w:rsid w:val="00426DCB"/>
    <w:rsid w:val="00444C7E"/>
    <w:rsid w:val="004470DC"/>
    <w:rsid w:val="0046452E"/>
    <w:rsid w:val="00473875"/>
    <w:rsid w:val="00474B5D"/>
    <w:rsid w:val="00483E31"/>
    <w:rsid w:val="004B2E49"/>
    <w:rsid w:val="004C4837"/>
    <w:rsid w:val="004C5167"/>
    <w:rsid w:val="004C743F"/>
    <w:rsid w:val="004D5DC2"/>
    <w:rsid w:val="004E14FC"/>
    <w:rsid w:val="004E18EA"/>
    <w:rsid w:val="004E78A8"/>
    <w:rsid w:val="004F15A5"/>
    <w:rsid w:val="004F6761"/>
    <w:rsid w:val="005128B2"/>
    <w:rsid w:val="00515606"/>
    <w:rsid w:val="00542516"/>
    <w:rsid w:val="00547992"/>
    <w:rsid w:val="00556751"/>
    <w:rsid w:val="0056149C"/>
    <w:rsid w:val="005734A1"/>
    <w:rsid w:val="005801B7"/>
    <w:rsid w:val="005846BE"/>
    <w:rsid w:val="005958DF"/>
    <w:rsid w:val="005B5E81"/>
    <w:rsid w:val="005C7685"/>
    <w:rsid w:val="005D61F6"/>
    <w:rsid w:val="005E22C2"/>
    <w:rsid w:val="005E7F42"/>
    <w:rsid w:val="00601FBB"/>
    <w:rsid w:val="006074F4"/>
    <w:rsid w:val="006103D3"/>
    <w:rsid w:val="00622DC5"/>
    <w:rsid w:val="00624AC8"/>
    <w:rsid w:val="006355AB"/>
    <w:rsid w:val="00635F6A"/>
    <w:rsid w:val="006361AF"/>
    <w:rsid w:val="006445C4"/>
    <w:rsid w:val="00646BA4"/>
    <w:rsid w:val="00647F67"/>
    <w:rsid w:val="00656876"/>
    <w:rsid w:val="006615BD"/>
    <w:rsid w:val="00664A61"/>
    <w:rsid w:val="00682836"/>
    <w:rsid w:val="006B23F3"/>
    <w:rsid w:val="006D1FE9"/>
    <w:rsid w:val="006D24F1"/>
    <w:rsid w:val="006E41F9"/>
    <w:rsid w:val="006F35A6"/>
    <w:rsid w:val="00725B07"/>
    <w:rsid w:val="00735572"/>
    <w:rsid w:val="00745340"/>
    <w:rsid w:val="00757659"/>
    <w:rsid w:val="007623F1"/>
    <w:rsid w:val="007736B1"/>
    <w:rsid w:val="007742F3"/>
    <w:rsid w:val="0077710C"/>
    <w:rsid w:val="007A101A"/>
    <w:rsid w:val="007B5BF8"/>
    <w:rsid w:val="007C7BB6"/>
    <w:rsid w:val="007E2C3D"/>
    <w:rsid w:val="007E658E"/>
    <w:rsid w:val="007E6956"/>
    <w:rsid w:val="007E7A88"/>
    <w:rsid w:val="00801B04"/>
    <w:rsid w:val="00813906"/>
    <w:rsid w:val="00824874"/>
    <w:rsid w:val="008330B0"/>
    <w:rsid w:val="0084046E"/>
    <w:rsid w:val="00841CFE"/>
    <w:rsid w:val="00877BEE"/>
    <w:rsid w:val="00882470"/>
    <w:rsid w:val="008874F3"/>
    <w:rsid w:val="008952B1"/>
    <w:rsid w:val="008A0529"/>
    <w:rsid w:val="008A2EC5"/>
    <w:rsid w:val="008A421D"/>
    <w:rsid w:val="008A5664"/>
    <w:rsid w:val="008B66C9"/>
    <w:rsid w:val="008D7C1B"/>
    <w:rsid w:val="008E1B5C"/>
    <w:rsid w:val="008E2EFB"/>
    <w:rsid w:val="008E7500"/>
    <w:rsid w:val="008F557F"/>
    <w:rsid w:val="008F6C0F"/>
    <w:rsid w:val="008F7799"/>
    <w:rsid w:val="0090261F"/>
    <w:rsid w:val="0091522E"/>
    <w:rsid w:val="00915977"/>
    <w:rsid w:val="00917889"/>
    <w:rsid w:val="009205CB"/>
    <w:rsid w:val="0094297B"/>
    <w:rsid w:val="00944AE6"/>
    <w:rsid w:val="009479D1"/>
    <w:rsid w:val="00954E1D"/>
    <w:rsid w:val="00965A55"/>
    <w:rsid w:val="00970DD1"/>
    <w:rsid w:val="0099723B"/>
    <w:rsid w:val="009977D5"/>
    <w:rsid w:val="009C06B0"/>
    <w:rsid w:val="009C1B16"/>
    <w:rsid w:val="009D31D1"/>
    <w:rsid w:val="009E0FDD"/>
    <w:rsid w:val="009E1288"/>
    <w:rsid w:val="009E6ECA"/>
    <w:rsid w:val="00A010B2"/>
    <w:rsid w:val="00A1105D"/>
    <w:rsid w:val="00A221E8"/>
    <w:rsid w:val="00A22262"/>
    <w:rsid w:val="00A2557C"/>
    <w:rsid w:val="00A3242B"/>
    <w:rsid w:val="00A40253"/>
    <w:rsid w:val="00A50D50"/>
    <w:rsid w:val="00A55837"/>
    <w:rsid w:val="00A6514B"/>
    <w:rsid w:val="00A70D9A"/>
    <w:rsid w:val="00A83D2D"/>
    <w:rsid w:val="00A95148"/>
    <w:rsid w:val="00A96D59"/>
    <w:rsid w:val="00AA732D"/>
    <w:rsid w:val="00AD415A"/>
    <w:rsid w:val="00AF16FB"/>
    <w:rsid w:val="00B05491"/>
    <w:rsid w:val="00B17ECA"/>
    <w:rsid w:val="00B304FC"/>
    <w:rsid w:val="00B42164"/>
    <w:rsid w:val="00B433CF"/>
    <w:rsid w:val="00B447D8"/>
    <w:rsid w:val="00B61B96"/>
    <w:rsid w:val="00B67ED2"/>
    <w:rsid w:val="00B76D78"/>
    <w:rsid w:val="00B9148A"/>
    <w:rsid w:val="00B97F31"/>
    <w:rsid w:val="00BA2982"/>
    <w:rsid w:val="00BA4C1F"/>
    <w:rsid w:val="00BD5142"/>
    <w:rsid w:val="00BD542F"/>
    <w:rsid w:val="00BD77E5"/>
    <w:rsid w:val="00BE11DA"/>
    <w:rsid w:val="00BF071F"/>
    <w:rsid w:val="00BF2152"/>
    <w:rsid w:val="00BF3FE6"/>
    <w:rsid w:val="00C0694B"/>
    <w:rsid w:val="00C20D6B"/>
    <w:rsid w:val="00C216C9"/>
    <w:rsid w:val="00C30215"/>
    <w:rsid w:val="00C30602"/>
    <w:rsid w:val="00C31CCD"/>
    <w:rsid w:val="00C37AF4"/>
    <w:rsid w:val="00C4761E"/>
    <w:rsid w:val="00C476A4"/>
    <w:rsid w:val="00C5586B"/>
    <w:rsid w:val="00C643DE"/>
    <w:rsid w:val="00C65CA8"/>
    <w:rsid w:val="00C71866"/>
    <w:rsid w:val="00C8218C"/>
    <w:rsid w:val="00C83E94"/>
    <w:rsid w:val="00C933F9"/>
    <w:rsid w:val="00CA6A24"/>
    <w:rsid w:val="00CD15B5"/>
    <w:rsid w:val="00CD7FAC"/>
    <w:rsid w:val="00CE54FB"/>
    <w:rsid w:val="00CF4DA2"/>
    <w:rsid w:val="00D04A8A"/>
    <w:rsid w:val="00D11941"/>
    <w:rsid w:val="00D20186"/>
    <w:rsid w:val="00D26F47"/>
    <w:rsid w:val="00D30AD3"/>
    <w:rsid w:val="00D317C4"/>
    <w:rsid w:val="00D367F1"/>
    <w:rsid w:val="00D43702"/>
    <w:rsid w:val="00D44B77"/>
    <w:rsid w:val="00D50553"/>
    <w:rsid w:val="00D505C6"/>
    <w:rsid w:val="00D6251C"/>
    <w:rsid w:val="00D83684"/>
    <w:rsid w:val="00D91DDB"/>
    <w:rsid w:val="00D95593"/>
    <w:rsid w:val="00DB06F3"/>
    <w:rsid w:val="00DC0888"/>
    <w:rsid w:val="00DE5979"/>
    <w:rsid w:val="00E03B1C"/>
    <w:rsid w:val="00E1340B"/>
    <w:rsid w:val="00E135F2"/>
    <w:rsid w:val="00E21405"/>
    <w:rsid w:val="00E26B5F"/>
    <w:rsid w:val="00E27891"/>
    <w:rsid w:val="00E35D06"/>
    <w:rsid w:val="00E45C78"/>
    <w:rsid w:val="00E620B8"/>
    <w:rsid w:val="00E87412"/>
    <w:rsid w:val="00E910F2"/>
    <w:rsid w:val="00ED449B"/>
    <w:rsid w:val="00F00E68"/>
    <w:rsid w:val="00F0661B"/>
    <w:rsid w:val="00F071AD"/>
    <w:rsid w:val="00F13D22"/>
    <w:rsid w:val="00F2294F"/>
    <w:rsid w:val="00F37546"/>
    <w:rsid w:val="00F46020"/>
    <w:rsid w:val="00F73626"/>
    <w:rsid w:val="00F76FA9"/>
    <w:rsid w:val="00F834ED"/>
    <w:rsid w:val="00F92BD7"/>
    <w:rsid w:val="00FA5D2D"/>
    <w:rsid w:val="00FA61E6"/>
    <w:rsid w:val="00FB4B71"/>
    <w:rsid w:val="00FC4C50"/>
    <w:rsid w:val="00FC79B8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7C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7C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D7F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6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7C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7C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D7F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6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24FE-31EA-470E-AA71-70E21E20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Sebastian Stecyszyn</cp:lastModifiedBy>
  <cp:revision>4</cp:revision>
  <cp:lastPrinted>2014-04-04T09:45:00Z</cp:lastPrinted>
  <dcterms:created xsi:type="dcterms:W3CDTF">2017-11-28T15:42:00Z</dcterms:created>
  <dcterms:modified xsi:type="dcterms:W3CDTF">2017-11-29T13:43:00Z</dcterms:modified>
</cp:coreProperties>
</file>